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EF7" w:rsidRDefault="00D82EF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406B2C" w:rsidRDefault="00AE5E35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noProof/>
          <w:sz w:val="24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СОЛНЫШКО\Downloads\ПОЛОЖЕНИЕ О РАБОТЕ КОМИССИИ ПО ПРОВЕРКЕ СОСТОЯНИЯ АНТИТЕРРОРИСТИЧЕСКОЙ ЗАЩИЩЁННОСТ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ЛНЫШКО\Downloads\ПОЛОЖЕНИЕ О РАБОТЕ КОМИССИИ ПО ПРОВЕРКЕ СОСТОЯНИЯ АНТИТЕРРОРИСТИЧЕСКОЙ ЗАЩИЩЁННОСТИ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5E35" w:rsidRDefault="00AE5E35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AE5E35" w:rsidRDefault="00AE5E35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AE5E35" w:rsidRDefault="00AE5E35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AE5E35" w:rsidRPr="00AE5E35" w:rsidRDefault="00AE5E35" w:rsidP="00AE5E35">
      <w:pPr>
        <w:numPr>
          <w:ilvl w:val="0"/>
          <w:numId w:val="36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E5E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Функции комиссии</w:t>
      </w:r>
    </w:p>
    <w:p w:rsidR="00AE5E35" w:rsidRPr="00AE5E35" w:rsidRDefault="00AE5E35" w:rsidP="00AE5E3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5E35" w:rsidRPr="00AE5E35" w:rsidRDefault="00AE5E35" w:rsidP="00AE5E3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AE5E3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для выполнения возложенных на нее задач осуществляет следующие функции:  </w:t>
      </w:r>
      <w:r w:rsidRPr="00AE5E3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</w:p>
    <w:p w:rsidR="00AE5E35" w:rsidRPr="00AE5E35" w:rsidRDefault="00AE5E35" w:rsidP="00AE5E3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AE5E35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ежеквартально составляет график обследования образовательного учреждения, готовит предписания за подписью председателя антитеррористической комиссии на </w:t>
      </w:r>
    </w:p>
    <w:p w:rsidR="00AE5E35" w:rsidRPr="00AE5E35" w:rsidRDefault="00AE5E35" w:rsidP="00AE5E3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AE5E35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право проверки учреждения. </w:t>
      </w:r>
    </w:p>
    <w:p w:rsidR="00AE5E35" w:rsidRPr="00AE5E35" w:rsidRDefault="00AE5E35" w:rsidP="00AE5E3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E5E35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в ходе обследования изучает систему организации и виды охраны, уровень технической </w:t>
      </w:r>
      <w:proofErr w:type="spellStart"/>
      <w:r w:rsidRPr="00AE5E35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укрепленности</w:t>
      </w:r>
      <w:proofErr w:type="spellEnd"/>
      <w:r w:rsidRPr="00AE5E35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и качество применяемых инженерно-технических средств охраны, их достаточность и надежность.</w:t>
      </w:r>
      <w:r w:rsidRPr="00AE5E35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br/>
        <w:t>  - по результатам обследования оценивает способность охраны объектов противостоять диверсионным и террористическим актам, определяет комплекс необходимых дополнительных организационных и практических мер по обеспечению надежной охраны и вносит свои рекомендации руководителям.</w:t>
      </w:r>
      <w:r w:rsidRPr="00AE5E35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br/>
        <w:t>  - обеспечивает комплексный анализ по результатам обследования, вносит предложения о мерах по устранению имеющихся недостатков.</w:t>
      </w:r>
      <w:r w:rsidRPr="00AE5E35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br/>
      </w:r>
      <w:r w:rsidRPr="00AE5E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AE5E35" w:rsidRPr="00AE5E35" w:rsidRDefault="00AE5E35" w:rsidP="00AE5E3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E5E35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IV</w:t>
      </w:r>
      <w:r w:rsidRPr="00AE5E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Права комиссии</w:t>
      </w:r>
    </w:p>
    <w:p w:rsidR="00AE5E35" w:rsidRPr="00AE5E35" w:rsidRDefault="00AE5E35" w:rsidP="00AE5E3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E5E35" w:rsidRPr="00AE5E35" w:rsidRDefault="00AE5E35" w:rsidP="00AE5E3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5E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Комиссия имеет право: </w:t>
      </w:r>
    </w:p>
    <w:p w:rsidR="00AE5E35" w:rsidRPr="00AE5E35" w:rsidRDefault="00AE5E35" w:rsidP="00AE5E3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5E35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AE5E35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вносить в установленном порядке предложения об ответственности должностных лиц за непринятие мер по устранению выявленных комиссией нарушений и недостатков</w:t>
      </w:r>
    </w:p>
    <w:p w:rsidR="00AE5E35" w:rsidRPr="00AE5E35" w:rsidRDefault="00AE5E35" w:rsidP="00AE5E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5E3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E5E35" w:rsidRPr="00AE5E35" w:rsidRDefault="00AE5E35" w:rsidP="00AE5E3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E5E3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V</w:t>
      </w:r>
      <w:r w:rsidRPr="00AE5E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Организация и порядок деятельности комиссии</w:t>
      </w:r>
    </w:p>
    <w:p w:rsidR="00AE5E35" w:rsidRPr="00AE5E35" w:rsidRDefault="00AE5E35" w:rsidP="00AE5E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5E35" w:rsidRPr="00AE5E35" w:rsidRDefault="00AE5E35" w:rsidP="00AE5E3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AE5E35">
        <w:rPr>
          <w:rFonts w:ascii="Times New Roman" w:eastAsia="Times New Roman" w:hAnsi="Times New Roman" w:cs="Times New Roman"/>
          <w:sz w:val="24"/>
          <w:szCs w:val="24"/>
          <w:lang w:eastAsia="ru-RU"/>
        </w:rPr>
        <w:t>5.1. Комиссию возглавляет председатель, а в его отсутствие - заместитель председателя.</w:t>
      </w:r>
      <w:r w:rsidRPr="00AE5E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Комиссия осуществляет свою деятельность в соответствии с планом работы, который принимается на заседании комиссии и утверждается ее председателем.</w:t>
      </w:r>
      <w:r w:rsidRPr="00AE5E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E5E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E5E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5.2.</w:t>
      </w:r>
      <w:r w:rsidRPr="00AE5E3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AE5E35">
        <w:rPr>
          <w:rFonts w:ascii="Times New Roman" w:eastAsia="Times New Roman" w:hAnsi="Times New Roman" w:cs="Times New Roman"/>
          <w:sz w:val="24"/>
          <w:szCs w:val="24"/>
          <w:lang w:eastAsia="ru-RU"/>
        </w:rPr>
        <w:t>Заседания комиссии проводятся один раз в квартал. Заседание считается правомочным, если на нем присутствуют не менее половины ее членов.</w:t>
      </w:r>
      <w:r w:rsidRPr="00AE5E3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   - </w:t>
      </w:r>
      <w:r w:rsidRPr="00AE5E35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члены комиссии участвуют в ее заседаниях лично.</w:t>
      </w:r>
      <w:r w:rsidRPr="00AE5E35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br/>
      </w:r>
      <w:r w:rsidRPr="00AE5E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5.3. </w:t>
      </w:r>
      <w:r w:rsidRPr="00AE5E35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Решения, принимаемые комиссией, носят рекомендательный характер:  </w:t>
      </w:r>
      <w:r w:rsidRPr="00AE5E3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</w:p>
    <w:p w:rsidR="00AE5E35" w:rsidRPr="00AE5E35" w:rsidRDefault="00AE5E35" w:rsidP="00AE5E3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AE5E35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  к работе в комиссии при необходимости могут привлекаться должностные лица государственных органов, органов местного самоуправления и представители заинтересованных организаций, не входящие в ее состав.</w:t>
      </w:r>
      <w:r w:rsidRPr="00AE5E35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br/>
      </w:r>
      <w:r w:rsidRPr="00AE5E3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5.4. </w:t>
      </w:r>
      <w:r w:rsidRPr="00AE5E35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реализации возложенных на комиссию задач секретариат:  </w:t>
      </w:r>
      <w:r w:rsidRPr="00AE5E3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  </w:t>
      </w:r>
    </w:p>
    <w:p w:rsidR="00AE5E35" w:rsidRPr="00AE5E35" w:rsidRDefault="00AE5E35" w:rsidP="00AE5E35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AE5E35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осуществляет подготовку проектов планов работы комиссии, графиков проверок и контроль за их реализацией, а также подготовку необходимых документов и аналитических материалов к заседаниям комиссии, обеспечивает их проведение в установленный срок; </w:t>
      </w:r>
    </w:p>
    <w:p w:rsidR="00AE5E35" w:rsidRPr="00AE5E35" w:rsidRDefault="00AE5E35" w:rsidP="00AE5E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5E35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оформляет протоколы заседаний комиссии, осуществляет контроль за исполнением принятых комиссией решений.</w:t>
      </w:r>
    </w:p>
    <w:p w:rsidR="00AE5E35" w:rsidRPr="00AE5E35" w:rsidRDefault="00AE5E35" w:rsidP="00AE5E35">
      <w:pPr>
        <w:spacing w:before="100" w:beforeAutospacing="1" w:after="0" w:line="240" w:lineRule="auto"/>
        <w:ind w:left="41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5E35" w:rsidRPr="00AE5E35" w:rsidRDefault="00AE5E35" w:rsidP="00AE5E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5E35" w:rsidRPr="00AE5E35" w:rsidRDefault="00AE5E35" w:rsidP="00AE5E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5E35" w:rsidRPr="00AE5E35" w:rsidRDefault="00AE5E35" w:rsidP="00AE5E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5E35" w:rsidRPr="00AE5E35" w:rsidRDefault="00AE5E35" w:rsidP="00AE5E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5E35" w:rsidRPr="00AE5E35" w:rsidRDefault="00AE5E35" w:rsidP="00AE5E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5E35" w:rsidRPr="00AE5E35" w:rsidRDefault="00AE5E35" w:rsidP="00AE5E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5E35" w:rsidRPr="00AE5E35" w:rsidRDefault="00AE5E35" w:rsidP="00AE5E35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  <w:r w:rsidRPr="00AE5E35">
        <w:rPr>
          <w:rFonts w:ascii="Times New Roman" w:eastAsia="Calibri" w:hAnsi="Times New Roman" w:cs="Times New Roman"/>
          <w:b/>
          <w:i/>
          <w:sz w:val="24"/>
        </w:rPr>
        <w:lastRenderedPageBreak/>
        <w:t>Приложение №1</w:t>
      </w:r>
    </w:p>
    <w:p w:rsidR="00AE5E35" w:rsidRPr="00AE5E35" w:rsidRDefault="00AE5E35" w:rsidP="00AE5E35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AE5E35">
        <w:rPr>
          <w:rFonts w:ascii="Times New Roman" w:eastAsia="Calibri" w:hAnsi="Times New Roman" w:cs="Times New Roman"/>
          <w:b/>
          <w:sz w:val="24"/>
        </w:rPr>
        <w:t xml:space="preserve">Лист ознакомления с ЛНА: </w:t>
      </w:r>
    </w:p>
    <w:p w:rsidR="00AE5E35" w:rsidRPr="00AE5E35" w:rsidRDefault="00AE5E35" w:rsidP="00AE5E3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AE5E35">
        <w:rPr>
          <w:rFonts w:ascii="Times New Roman" w:eastAsia="Calibri" w:hAnsi="Times New Roman" w:cs="Times New Roman"/>
          <w:b/>
          <w:sz w:val="24"/>
        </w:rPr>
        <w:t xml:space="preserve">«Положение о работе комиссии по проверке состояния антитеррористической защищенности муниципального </w:t>
      </w:r>
    </w:p>
    <w:p w:rsidR="00AE5E35" w:rsidRPr="00AE5E35" w:rsidRDefault="00AE5E35" w:rsidP="00AE5E3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AE5E35">
        <w:rPr>
          <w:rFonts w:ascii="Times New Roman" w:eastAsia="Calibri" w:hAnsi="Times New Roman" w:cs="Times New Roman"/>
          <w:b/>
          <w:sz w:val="24"/>
        </w:rPr>
        <w:t xml:space="preserve">бюджетного дошкольного образовательного учреждения </w:t>
      </w:r>
    </w:p>
    <w:p w:rsidR="00AE5E35" w:rsidRPr="00AE5E35" w:rsidRDefault="00AE5E35" w:rsidP="00AE5E35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AE5E35">
        <w:rPr>
          <w:rFonts w:ascii="Times New Roman" w:eastAsia="Calibri" w:hAnsi="Times New Roman" w:cs="Times New Roman"/>
          <w:b/>
          <w:sz w:val="24"/>
        </w:rPr>
        <w:t xml:space="preserve">«Детский сад №31 г. Лениногорска» муниципального образования </w:t>
      </w:r>
    </w:p>
    <w:p w:rsidR="00AE5E35" w:rsidRPr="00AE5E35" w:rsidRDefault="00AE5E35" w:rsidP="00AE5E35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AE5E35">
        <w:rPr>
          <w:rFonts w:ascii="Times New Roman" w:eastAsia="Calibri" w:hAnsi="Times New Roman" w:cs="Times New Roman"/>
          <w:b/>
          <w:sz w:val="24"/>
        </w:rPr>
        <w:t>«</w:t>
      </w:r>
      <w:proofErr w:type="spellStart"/>
      <w:r w:rsidRPr="00AE5E35">
        <w:rPr>
          <w:rFonts w:ascii="Times New Roman" w:eastAsia="Calibri" w:hAnsi="Times New Roman" w:cs="Times New Roman"/>
          <w:b/>
          <w:sz w:val="24"/>
        </w:rPr>
        <w:t>Лениногорский</w:t>
      </w:r>
      <w:proofErr w:type="spellEnd"/>
      <w:r w:rsidRPr="00AE5E35">
        <w:rPr>
          <w:rFonts w:ascii="Times New Roman" w:eastAsia="Calibri" w:hAnsi="Times New Roman" w:cs="Times New Roman"/>
          <w:b/>
          <w:sz w:val="24"/>
        </w:rPr>
        <w:t xml:space="preserve"> муниципальный район» Республики Татарстан</w:t>
      </w:r>
    </w:p>
    <w:p w:rsidR="00AE5E35" w:rsidRPr="00AE5E35" w:rsidRDefault="00AE5E35" w:rsidP="00AE5E35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AE5E35">
        <w:rPr>
          <w:rFonts w:ascii="Times New Roman" w:eastAsia="Calibri" w:hAnsi="Times New Roman" w:cs="Times New Roman"/>
          <w:b/>
          <w:sz w:val="24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1"/>
        <w:gridCol w:w="3239"/>
        <w:gridCol w:w="1952"/>
        <w:gridCol w:w="1930"/>
        <w:gridCol w:w="1898"/>
      </w:tblGrid>
      <w:tr w:rsidR="00AE5E35" w:rsidRPr="00AE5E35" w:rsidTr="00050282">
        <w:tc>
          <w:tcPr>
            <w:tcW w:w="551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E5E35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3239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E5E35">
              <w:rPr>
                <w:rFonts w:ascii="Times New Roman" w:eastAsia="Calibri" w:hAnsi="Times New Roman" w:cs="Times New Roman"/>
                <w:b/>
              </w:rPr>
              <w:t>Ф.И.О.</w:t>
            </w:r>
          </w:p>
        </w:tc>
        <w:tc>
          <w:tcPr>
            <w:tcW w:w="1952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E5E35">
              <w:rPr>
                <w:rFonts w:ascii="Times New Roman" w:eastAsia="Calibri" w:hAnsi="Times New Roman" w:cs="Times New Roman"/>
                <w:b/>
              </w:rPr>
              <w:t xml:space="preserve">Должность </w:t>
            </w:r>
          </w:p>
        </w:tc>
        <w:tc>
          <w:tcPr>
            <w:tcW w:w="1930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E5E35">
              <w:rPr>
                <w:rFonts w:ascii="Times New Roman" w:eastAsia="Calibri" w:hAnsi="Times New Roman" w:cs="Times New Roman"/>
                <w:b/>
              </w:rPr>
              <w:t xml:space="preserve">Подпись </w:t>
            </w:r>
          </w:p>
        </w:tc>
        <w:tc>
          <w:tcPr>
            <w:tcW w:w="1898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E5E35">
              <w:rPr>
                <w:rFonts w:ascii="Times New Roman" w:eastAsia="Calibri" w:hAnsi="Times New Roman" w:cs="Times New Roman"/>
                <w:b/>
              </w:rPr>
              <w:t xml:space="preserve">Дата </w:t>
            </w:r>
          </w:p>
        </w:tc>
      </w:tr>
      <w:tr w:rsidR="00AE5E35" w:rsidRPr="00AE5E35" w:rsidTr="00050282">
        <w:tc>
          <w:tcPr>
            <w:tcW w:w="551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39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2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30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98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E5E35" w:rsidRPr="00AE5E35" w:rsidTr="00050282">
        <w:tc>
          <w:tcPr>
            <w:tcW w:w="551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39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2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30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98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E5E35" w:rsidRPr="00AE5E35" w:rsidTr="00050282">
        <w:tc>
          <w:tcPr>
            <w:tcW w:w="551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39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2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30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98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E5E35" w:rsidRPr="00AE5E35" w:rsidTr="00050282">
        <w:tc>
          <w:tcPr>
            <w:tcW w:w="551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39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2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30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98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E5E35" w:rsidRPr="00AE5E35" w:rsidTr="00050282">
        <w:tc>
          <w:tcPr>
            <w:tcW w:w="551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39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2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30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98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E5E35" w:rsidRPr="00AE5E35" w:rsidTr="00050282">
        <w:tc>
          <w:tcPr>
            <w:tcW w:w="551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39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2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30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98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E5E35" w:rsidRPr="00AE5E35" w:rsidTr="00050282">
        <w:tc>
          <w:tcPr>
            <w:tcW w:w="551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39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2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30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98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E5E35" w:rsidRPr="00AE5E35" w:rsidTr="00050282">
        <w:tc>
          <w:tcPr>
            <w:tcW w:w="551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39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2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30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98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E5E35" w:rsidRPr="00AE5E35" w:rsidTr="00050282">
        <w:tc>
          <w:tcPr>
            <w:tcW w:w="551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39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2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30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98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E5E35" w:rsidRPr="00AE5E35" w:rsidTr="00050282">
        <w:tc>
          <w:tcPr>
            <w:tcW w:w="551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39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2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30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98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E5E35" w:rsidRPr="00AE5E35" w:rsidTr="00050282">
        <w:tc>
          <w:tcPr>
            <w:tcW w:w="551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39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2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30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98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E5E35" w:rsidRPr="00AE5E35" w:rsidTr="00050282">
        <w:tc>
          <w:tcPr>
            <w:tcW w:w="551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39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2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30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98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E5E35" w:rsidRPr="00AE5E35" w:rsidTr="00050282">
        <w:tc>
          <w:tcPr>
            <w:tcW w:w="551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39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2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30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98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E5E35" w:rsidRPr="00AE5E35" w:rsidTr="00050282">
        <w:tc>
          <w:tcPr>
            <w:tcW w:w="551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39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2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30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98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E5E35" w:rsidRPr="00AE5E35" w:rsidTr="00050282">
        <w:tc>
          <w:tcPr>
            <w:tcW w:w="551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39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2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30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98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E5E35" w:rsidRPr="00AE5E35" w:rsidTr="00050282">
        <w:tc>
          <w:tcPr>
            <w:tcW w:w="551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39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2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30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98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E5E35" w:rsidRPr="00AE5E35" w:rsidTr="00050282">
        <w:tc>
          <w:tcPr>
            <w:tcW w:w="551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39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2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30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98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E5E35" w:rsidRPr="00AE5E35" w:rsidTr="00050282">
        <w:tc>
          <w:tcPr>
            <w:tcW w:w="551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39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2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30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98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E5E35" w:rsidRPr="00AE5E35" w:rsidTr="00050282">
        <w:tc>
          <w:tcPr>
            <w:tcW w:w="551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39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2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30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98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E5E35" w:rsidRPr="00AE5E35" w:rsidTr="00050282">
        <w:tc>
          <w:tcPr>
            <w:tcW w:w="551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39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2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30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98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E5E35" w:rsidRPr="00AE5E35" w:rsidTr="00050282">
        <w:tc>
          <w:tcPr>
            <w:tcW w:w="551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39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2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30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98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E5E35" w:rsidRPr="00AE5E35" w:rsidTr="00050282">
        <w:tc>
          <w:tcPr>
            <w:tcW w:w="551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39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2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30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98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E5E35" w:rsidRPr="00AE5E35" w:rsidTr="00050282">
        <w:tc>
          <w:tcPr>
            <w:tcW w:w="551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39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2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30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98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E5E35" w:rsidRPr="00AE5E35" w:rsidTr="00050282">
        <w:tc>
          <w:tcPr>
            <w:tcW w:w="551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39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2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30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98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E5E35" w:rsidRPr="00AE5E35" w:rsidTr="00050282">
        <w:tc>
          <w:tcPr>
            <w:tcW w:w="551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39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2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30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98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E5E35" w:rsidRPr="00AE5E35" w:rsidTr="00050282">
        <w:tc>
          <w:tcPr>
            <w:tcW w:w="551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39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2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30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98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E5E35" w:rsidRPr="00AE5E35" w:rsidTr="00050282">
        <w:tc>
          <w:tcPr>
            <w:tcW w:w="551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39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2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30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98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E5E35" w:rsidRPr="00AE5E35" w:rsidTr="00050282">
        <w:tc>
          <w:tcPr>
            <w:tcW w:w="551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39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2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30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98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E5E35" w:rsidRPr="00AE5E35" w:rsidTr="00050282">
        <w:tc>
          <w:tcPr>
            <w:tcW w:w="551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39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2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30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98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E5E35" w:rsidRPr="00AE5E35" w:rsidTr="00050282">
        <w:tc>
          <w:tcPr>
            <w:tcW w:w="551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39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2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30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98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E5E35" w:rsidRPr="00AE5E35" w:rsidTr="00050282">
        <w:tc>
          <w:tcPr>
            <w:tcW w:w="551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39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2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30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98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E5E35" w:rsidRPr="00AE5E35" w:rsidTr="00050282">
        <w:tc>
          <w:tcPr>
            <w:tcW w:w="551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39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2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30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98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E5E35" w:rsidRPr="00AE5E35" w:rsidTr="00050282">
        <w:tc>
          <w:tcPr>
            <w:tcW w:w="551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39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2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30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98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E5E35" w:rsidRPr="00AE5E35" w:rsidTr="00050282">
        <w:tc>
          <w:tcPr>
            <w:tcW w:w="551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39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2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30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98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E5E35" w:rsidRPr="00AE5E35" w:rsidTr="00050282">
        <w:tc>
          <w:tcPr>
            <w:tcW w:w="551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39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2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30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98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E5E35" w:rsidRPr="00AE5E35" w:rsidTr="00050282">
        <w:tc>
          <w:tcPr>
            <w:tcW w:w="551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39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2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30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98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E5E35" w:rsidRPr="00AE5E35" w:rsidTr="00050282">
        <w:tc>
          <w:tcPr>
            <w:tcW w:w="551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39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2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30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98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E5E35" w:rsidRPr="00AE5E35" w:rsidTr="00050282">
        <w:tc>
          <w:tcPr>
            <w:tcW w:w="551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39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2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30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98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E5E35" w:rsidRPr="00AE5E35" w:rsidTr="00050282">
        <w:tc>
          <w:tcPr>
            <w:tcW w:w="551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39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2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30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98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E5E35" w:rsidRPr="00AE5E35" w:rsidTr="00050282">
        <w:tc>
          <w:tcPr>
            <w:tcW w:w="551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39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2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30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98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E5E35" w:rsidRPr="00AE5E35" w:rsidTr="00050282">
        <w:tc>
          <w:tcPr>
            <w:tcW w:w="551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39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2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30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98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E5E35" w:rsidRPr="00AE5E35" w:rsidTr="00050282">
        <w:tc>
          <w:tcPr>
            <w:tcW w:w="551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39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2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30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98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E5E35" w:rsidRPr="00AE5E35" w:rsidTr="00050282">
        <w:tc>
          <w:tcPr>
            <w:tcW w:w="551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39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2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30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98" w:type="dxa"/>
            <w:shd w:val="clear" w:color="auto" w:fill="auto"/>
          </w:tcPr>
          <w:p w:rsidR="00AE5E35" w:rsidRPr="00AE5E35" w:rsidRDefault="00AE5E35" w:rsidP="00AE5E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</w:tbl>
    <w:p w:rsidR="00AE5E35" w:rsidRPr="00AE5E35" w:rsidRDefault="00AE5E35" w:rsidP="00AE5E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5E35" w:rsidRPr="00AE5E35" w:rsidRDefault="00AE5E35" w:rsidP="00AE5E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5E35" w:rsidRDefault="00AE5E35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bookmarkStart w:id="0" w:name="_GoBack"/>
      <w:bookmarkEnd w:id="0"/>
    </w:p>
    <w:p w:rsidR="00406B2C" w:rsidRDefault="00406B2C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406B2C" w:rsidRDefault="00406B2C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200223" w:rsidRDefault="00200223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C23980" w:rsidRDefault="00C23980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sectPr w:rsidR="00C23980" w:rsidSect="008273BD">
      <w:footerReference w:type="default" r:id="rId9"/>
      <w:footerReference w:type="firs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3B12" w:rsidRDefault="007A3B12" w:rsidP="00442589">
      <w:pPr>
        <w:spacing w:after="0" w:line="240" w:lineRule="auto"/>
      </w:pPr>
      <w:r>
        <w:separator/>
      </w:r>
    </w:p>
  </w:endnote>
  <w:endnote w:type="continuationSeparator" w:id="0">
    <w:p w:rsidR="007A3B12" w:rsidRDefault="007A3B12" w:rsidP="004425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86603546"/>
      <w:docPartObj>
        <w:docPartGallery w:val="Page Numbers (Bottom of Page)"/>
        <w:docPartUnique/>
      </w:docPartObj>
    </w:sdtPr>
    <w:sdtEndPr/>
    <w:sdtContent>
      <w:p w:rsidR="00B23257" w:rsidRDefault="00B23257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E5E35">
          <w:rPr>
            <w:noProof/>
          </w:rPr>
          <w:t>3</w:t>
        </w:r>
        <w:r>
          <w:fldChar w:fldCharType="end"/>
        </w:r>
      </w:p>
    </w:sdtContent>
  </w:sdt>
  <w:p w:rsidR="00442589" w:rsidRDefault="00442589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3BD" w:rsidRDefault="008273BD">
    <w:pPr>
      <w:pStyle w:val="a8"/>
      <w:jc w:val="right"/>
    </w:pPr>
  </w:p>
  <w:p w:rsidR="008273BD" w:rsidRDefault="008273BD">
    <w:pPr>
      <w:pStyle w:val="a8"/>
    </w:pPr>
  </w:p>
  <w:p w:rsidR="008273BD" w:rsidRDefault="008273B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3B12" w:rsidRDefault="007A3B12" w:rsidP="00442589">
      <w:pPr>
        <w:spacing w:after="0" w:line="240" w:lineRule="auto"/>
      </w:pPr>
      <w:r>
        <w:separator/>
      </w:r>
    </w:p>
  </w:footnote>
  <w:footnote w:type="continuationSeparator" w:id="0">
    <w:p w:rsidR="007A3B12" w:rsidRDefault="007A3B12" w:rsidP="004425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mbol" w:hAnsi="Symbol"/>
        <w:sz w:val="24"/>
      </w:rPr>
    </w:lvl>
    <w:lvl w:ilvl="1"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  <w:sz w:val="24"/>
      </w:rPr>
    </w:lvl>
    <w:lvl w:ilvl="2">
      <w:numFmt w:val="bullet"/>
      <w:lvlText w:val="§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24"/>
      </w:rPr>
    </w:lvl>
    <w:lvl w:ilvl="3">
      <w:numFmt w:val="bullet"/>
      <w:lvlText w:val="·"/>
      <w:lvlJc w:val="left"/>
      <w:pPr>
        <w:tabs>
          <w:tab w:val="num" w:pos="2520"/>
        </w:tabs>
        <w:ind w:left="2520" w:hanging="360"/>
      </w:pPr>
      <w:rPr>
        <w:rFonts w:ascii="Symbol" w:hAnsi="Symbol"/>
        <w:sz w:val="24"/>
      </w:rPr>
    </w:lvl>
    <w:lvl w:ilvl="4"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  <w:sz w:val="24"/>
      </w:rPr>
    </w:lvl>
    <w:lvl w:ilvl="5">
      <w:numFmt w:val="bullet"/>
      <w:lvlText w:val="§"/>
      <w:lvlJc w:val="left"/>
      <w:pPr>
        <w:tabs>
          <w:tab w:val="num" w:pos="3960"/>
        </w:tabs>
        <w:ind w:left="3960" w:hanging="360"/>
      </w:pPr>
      <w:rPr>
        <w:rFonts w:ascii="Wingdings" w:hAnsi="Wingdings"/>
        <w:sz w:val="24"/>
      </w:rPr>
    </w:lvl>
    <w:lvl w:ilvl="6">
      <w:numFmt w:val="bullet"/>
      <w:lvlText w:val="·"/>
      <w:lvlJc w:val="left"/>
      <w:pPr>
        <w:tabs>
          <w:tab w:val="num" w:pos="4680"/>
        </w:tabs>
        <w:ind w:left="4680" w:hanging="360"/>
      </w:pPr>
      <w:rPr>
        <w:rFonts w:ascii="Symbol" w:hAnsi="Symbol"/>
        <w:sz w:val="24"/>
      </w:rPr>
    </w:lvl>
    <w:lvl w:ilvl="7"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  <w:sz w:val="24"/>
      </w:rPr>
    </w:lvl>
    <w:lvl w:ilvl="8">
      <w:numFmt w:val="bullet"/>
      <w:lvlText w:val="§"/>
      <w:lvlJc w:val="left"/>
      <w:pPr>
        <w:tabs>
          <w:tab w:val="num" w:pos="6120"/>
        </w:tabs>
        <w:ind w:left="6120" w:hanging="360"/>
      </w:pPr>
      <w:rPr>
        <w:rFonts w:ascii="Wingdings" w:hAnsi="Wingdings"/>
        <w:sz w:val="24"/>
      </w:rPr>
    </w:lvl>
  </w:abstractNum>
  <w:abstractNum w:abstractNumId="1">
    <w:nsid w:val="01C92790"/>
    <w:multiLevelType w:val="hybridMultilevel"/>
    <w:tmpl w:val="FE00E9B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01F54E71"/>
    <w:multiLevelType w:val="singleLevel"/>
    <w:tmpl w:val="32926130"/>
    <w:lvl w:ilvl="0">
      <w:start w:val="1"/>
      <w:numFmt w:val="decimal"/>
      <w:lvlText w:val="4.%1."/>
      <w:legacy w:legacy="1" w:legacySpace="0" w:legacyIndent="440"/>
      <w:lvlJc w:val="left"/>
      <w:rPr>
        <w:rFonts w:ascii="Times New Roman" w:hAnsi="Times New Roman" w:cs="Times New Roman" w:hint="default"/>
      </w:rPr>
    </w:lvl>
  </w:abstractNum>
  <w:abstractNum w:abstractNumId="3">
    <w:nsid w:val="08A66BCC"/>
    <w:multiLevelType w:val="hybridMultilevel"/>
    <w:tmpl w:val="7A5CAF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392A7F"/>
    <w:multiLevelType w:val="hybridMultilevel"/>
    <w:tmpl w:val="DA5A352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0DA179E4"/>
    <w:multiLevelType w:val="singleLevel"/>
    <w:tmpl w:val="CC2A14B0"/>
    <w:lvl w:ilvl="0">
      <w:start w:val="4"/>
      <w:numFmt w:val="decimal"/>
      <w:lvlText w:val="3.%1."/>
      <w:legacy w:legacy="1" w:legacySpace="0" w:legacyIndent="511"/>
      <w:lvlJc w:val="left"/>
      <w:rPr>
        <w:rFonts w:ascii="Times New Roman" w:hAnsi="Times New Roman" w:cs="Times New Roman" w:hint="default"/>
      </w:rPr>
    </w:lvl>
  </w:abstractNum>
  <w:abstractNum w:abstractNumId="6">
    <w:nsid w:val="116E51B9"/>
    <w:multiLevelType w:val="multilevel"/>
    <w:tmpl w:val="6D248EB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75" w:hanging="61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21BD7A6C"/>
    <w:multiLevelType w:val="hybridMultilevel"/>
    <w:tmpl w:val="A69416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E5130C"/>
    <w:multiLevelType w:val="hybridMultilevel"/>
    <w:tmpl w:val="EA706B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1F573D5"/>
    <w:multiLevelType w:val="hybridMultilevel"/>
    <w:tmpl w:val="B9D23B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E779E2"/>
    <w:multiLevelType w:val="hybridMultilevel"/>
    <w:tmpl w:val="6F64AA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CCE0BEE"/>
    <w:multiLevelType w:val="hybridMultilevel"/>
    <w:tmpl w:val="9E082CE2"/>
    <w:lvl w:ilvl="0" w:tplc="04190001">
      <w:start w:val="1"/>
      <w:numFmt w:val="bullet"/>
      <w:lvlText w:val=""/>
      <w:lvlJc w:val="left"/>
      <w:pPr>
        <w:tabs>
          <w:tab w:val="num" w:pos="1380"/>
        </w:tabs>
        <w:ind w:left="13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00"/>
        </w:tabs>
        <w:ind w:left="21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20"/>
        </w:tabs>
        <w:ind w:left="2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40"/>
        </w:tabs>
        <w:ind w:left="3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60"/>
        </w:tabs>
        <w:ind w:left="42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80"/>
        </w:tabs>
        <w:ind w:left="4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00"/>
        </w:tabs>
        <w:ind w:left="5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20"/>
        </w:tabs>
        <w:ind w:left="64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40"/>
        </w:tabs>
        <w:ind w:left="7140" w:hanging="360"/>
      </w:pPr>
      <w:rPr>
        <w:rFonts w:ascii="Wingdings" w:hAnsi="Wingdings" w:hint="default"/>
      </w:rPr>
    </w:lvl>
  </w:abstractNum>
  <w:abstractNum w:abstractNumId="12">
    <w:nsid w:val="393D285E"/>
    <w:multiLevelType w:val="hybridMultilevel"/>
    <w:tmpl w:val="086093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955269E"/>
    <w:multiLevelType w:val="hybridMultilevel"/>
    <w:tmpl w:val="4B0EE6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A45177A"/>
    <w:multiLevelType w:val="hybridMultilevel"/>
    <w:tmpl w:val="6C4646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A8F3739"/>
    <w:multiLevelType w:val="hybridMultilevel"/>
    <w:tmpl w:val="4A54C8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062269E"/>
    <w:multiLevelType w:val="hybridMultilevel"/>
    <w:tmpl w:val="B8623704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7">
    <w:nsid w:val="429A5203"/>
    <w:multiLevelType w:val="hybridMultilevel"/>
    <w:tmpl w:val="82EE52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3321478"/>
    <w:multiLevelType w:val="hybridMultilevel"/>
    <w:tmpl w:val="1A2C57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ABC5E70"/>
    <w:multiLevelType w:val="hybridMultilevel"/>
    <w:tmpl w:val="98DA78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2DB6986"/>
    <w:multiLevelType w:val="hybridMultilevel"/>
    <w:tmpl w:val="8F7282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303716A"/>
    <w:multiLevelType w:val="singleLevel"/>
    <w:tmpl w:val="8D5A32C8"/>
    <w:lvl w:ilvl="0">
      <w:start w:val="6"/>
      <w:numFmt w:val="decimal"/>
      <w:lvlText w:val="1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22">
    <w:nsid w:val="53E9523A"/>
    <w:multiLevelType w:val="multilevel"/>
    <w:tmpl w:val="7612E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4B3149E"/>
    <w:multiLevelType w:val="singleLevel"/>
    <w:tmpl w:val="7086657E"/>
    <w:lvl w:ilvl="0">
      <w:start w:val="1"/>
      <w:numFmt w:val="decimal"/>
      <w:lvlText w:val="3.%1."/>
      <w:legacy w:legacy="1" w:legacySpace="0" w:legacyIndent="519"/>
      <w:lvlJc w:val="left"/>
      <w:rPr>
        <w:rFonts w:ascii="Times New Roman" w:hAnsi="Times New Roman" w:cs="Times New Roman" w:hint="default"/>
      </w:rPr>
    </w:lvl>
  </w:abstractNum>
  <w:abstractNum w:abstractNumId="24">
    <w:nsid w:val="54F32BA6"/>
    <w:multiLevelType w:val="hybridMultilevel"/>
    <w:tmpl w:val="6090F8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55A374B"/>
    <w:multiLevelType w:val="hybridMultilevel"/>
    <w:tmpl w:val="183E4F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A581F98"/>
    <w:multiLevelType w:val="singleLevel"/>
    <w:tmpl w:val="7C0C6BA2"/>
    <w:lvl w:ilvl="0">
      <w:start w:val="2"/>
      <w:numFmt w:val="decimal"/>
      <w:lvlText w:val="2.%1."/>
      <w:legacy w:legacy="1" w:legacySpace="0" w:legacyIndent="417"/>
      <w:lvlJc w:val="left"/>
      <w:rPr>
        <w:rFonts w:ascii="Times New Roman" w:hAnsi="Times New Roman" w:cs="Times New Roman" w:hint="default"/>
      </w:rPr>
    </w:lvl>
  </w:abstractNum>
  <w:abstractNum w:abstractNumId="27">
    <w:nsid w:val="5B0D4802"/>
    <w:multiLevelType w:val="hybridMultilevel"/>
    <w:tmpl w:val="954AB1B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8">
    <w:nsid w:val="5F5041AB"/>
    <w:multiLevelType w:val="hybridMultilevel"/>
    <w:tmpl w:val="315641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666316C"/>
    <w:multiLevelType w:val="multilevel"/>
    <w:tmpl w:val="DDA0CF78"/>
    <w:lvl w:ilvl="0">
      <w:start w:val="1"/>
      <w:numFmt w:val="decimal"/>
      <w:lvlText w:val="%1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67A572B4"/>
    <w:multiLevelType w:val="hybridMultilevel"/>
    <w:tmpl w:val="60B20F32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31">
    <w:nsid w:val="690120D2"/>
    <w:multiLevelType w:val="hybridMultilevel"/>
    <w:tmpl w:val="8D125D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AC426C9"/>
    <w:multiLevelType w:val="hybridMultilevel"/>
    <w:tmpl w:val="54A222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D84395E"/>
    <w:multiLevelType w:val="hybridMultilevel"/>
    <w:tmpl w:val="160C3D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19C2E47"/>
    <w:multiLevelType w:val="hybridMultilevel"/>
    <w:tmpl w:val="1A2A3102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5">
    <w:nsid w:val="743317A2"/>
    <w:multiLevelType w:val="hybridMultilevel"/>
    <w:tmpl w:val="CC568368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4"/>
  </w:num>
  <w:num w:numId="3">
    <w:abstractNumId w:val="25"/>
  </w:num>
  <w:num w:numId="4">
    <w:abstractNumId w:val="32"/>
  </w:num>
  <w:num w:numId="5">
    <w:abstractNumId w:val="0"/>
  </w:num>
  <w:num w:numId="6">
    <w:abstractNumId w:val="18"/>
  </w:num>
  <w:num w:numId="7">
    <w:abstractNumId w:val="27"/>
  </w:num>
  <w:num w:numId="8">
    <w:abstractNumId w:val="31"/>
  </w:num>
  <w:num w:numId="9">
    <w:abstractNumId w:val="28"/>
  </w:num>
  <w:num w:numId="10">
    <w:abstractNumId w:val="19"/>
  </w:num>
  <w:num w:numId="11">
    <w:abstractNumId w:val="1"/>
  </w:num>
  <w:num w:numId="12">
    <w:abstractNumId w:val="29"/>
  </w:num>
  <w:num w:numId="13">
    <w:abstractNumId w:val="4"/>
  </w:num>
  <w:num w:numId="14">
    <w:abstractNumId w:val="10"/>
  </w:num>
  <w:num w:numId="15">
    <w:abstractNumId w:val="21"/>
  </w:num>
  <w:num w:numId="16">
    <w:abstractNumId w:val="26"/>
  </w:num>
  <w:num w:numId="17">
    <w:abstractNumId w:val="23"/>
  </w:num>
  <w:num w:numId="18">
    <w:abstractNumId w:val="5"/>
  </w:num>
  <w:num w:numId="19">
    <w:abstractNumId w:val="2"/>
  </w:num>
  <w:num w:numId="20">
    <w:abstractNumId w:val="7"/>
  </w:num>
  <w:num w:numId="21">
    <w:abstractNumId w:val="15"/>
  </w:num>
  <w:num w:numId="22">
    <w:abstractNumId w:val="24"/>
  </w:num>
  <w:num w:numId="23">
    <w:abstractNumId w:val="12"/>
  </w:num>
  <w:num w:numId="24">
    <w:abstractNumId w:val="20"/>
  </w:num>
  <w:num w:numId="25">
    <w:abstractNumId w:val="33"/>
  </w:num>
  <w:num w:numId="26">
    <w:abstractNumId w:val="3"/>
  </w:num>
  <w:num w:numId="27">
    <w:abstractNumId w:val="34"/>
  </w:num>
  <w:num w:numId="28">
    <w:abstractNumId w:val="17"/>
  </w:num>
  <w:num w:numId="29">
    <w:abstractNumId w:val="13"/>
  </w:num>
  <w:num w:numId="30">
    <w:abstractNumId w:val="35"/>
  </w:num>
  <w:num w:numId="31">
    <w:abstractNumId w:val="30"/>
  </w:num>
  <w:num w:numId="32">
    <w:abstractNumId w:val="11"/>
  </w:num>
  <w:num w:numId="33">
    <w:abstractNumId w:val="8"/>
  </w:num>
  <w:num w:numId="34">
    <w:abstractNumId w:val="22"/>
  </w:num>
  <w:num w:numId="35">
    <w:abstractNumId w:val="16"/>
  </w:num>
  <w:num w:numId="3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B23"/>
    <w:rsid w:val="000004E3"/>
    <w:rsid w:val="000319FF"/>
    <w:rsid w:val="00063A6A"/>
    <w:rsid w:val="00064137"/>
    <w:rsid w:val="00080537"/>
    <w:rsid w:val="00151EB8"/>
    <w:rsid w:val="001611DB"/>
    <w:rsid w:val="001C0CAD"/>
    <w:rsid w:val="00200223"/>
    <w:rsid w:val="0022257E"/>
    <w:rsid w:val="00223002"/>
    <w:rsid w:val="00291AB2"/>
    <w:rsid w:val="00406B2C"/>
    <w:rsid w:val="004074E7"/>
    <w:rsid w:val="00442589"/>
    <w:rsid w:val="00450BDD"/>
    <w:rsid w:val="004938DE"/>
    <w:rsid w:val="0050091D"/>
    <w:rsid w:val="0050607A"/>
    <w:rsid w:val="005470D7"/>
    <w:rsid w:val="005B04E7"/>
    <w:rsid w:val="005D06BF"/>
    <w:rsid w:val="00632B23"/>
    <w:rsid w:val="00654285"/>
    <w:rsid w:val="00657C4C"/>
    <w:rsid w:val="0066074D"/>
    <w:rsid w:val="0068083F"/>
    <w:rsid w:val="00687E75"/>
    <w:rsid w:val="006B38A2"/>
    <w:rsid w:val="00734108"/>
    <w:rsid w:val="007448C2"/>
    <w:rsid w:val="007A3B12"/>
    <w:rsid w:val="007E24EB"/>
    <w:rsid w:val="007F469A"/>
    <w:rsid w:val="008006D3"/>
    <w:rsid w:val="008273BD"/>
    <w:rsid w:val="0086131D"/>
    <w:rsid w:val="0087017D"/>
    <w:rsid w:val="008772FD"/>
    <w:rsid w:val="00901CEC"/>
    <w:rsid w:val="0091512E"/>
    <w:rsid w:val="00947FEF"/>
    <w:rsid w:val="00970F7A"/>
    <w:rsid w:val="009A03CB"/>
    <w:rsid w:val="009E5ACD"/>
    <w:rsid w:val="00A32C6B"/>
    <w:rsid w:val="00A7126F"/>
    <w:rsid w:val="00AE5E35"/>
    <w:rsid w:val="00B02F22"/>
    <w:rsid w:val="00B10D25"/>
    <w:rsid w:val="00B23257"/>
    <w:rsid w:val="00C23980"/>
    <w:rsid w:val="00C3591B"/>
    <w:rsid w:val="00CA0C10"/>
    <w:rsid w:val="00D82EF7"/>
    <w:rsid w:val="00DD7E4A"/>
    <w:rsid w:val="00DE7A03"/>
    <w:rsid w:val="00E2008D"/>
    <w:rsid w:val="00E70BE0"/>
    <w:rsid w:val="00E94E97"/>
    <w:rsid w:val="00ED2E56"/>
    <w:rsid w:val="00EF6298"/>
    <w:rsid w:val="00F24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semiHidden/>
    <w:unhideWhenUsed/>
    <w:rsid w:val="009E5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E5ACD"/>
  </w:style>
  <w:style w:type="table" w:customStyle="1" w:styleId="13">
    <w:name w:val="Сетка таблицы13"/>
    <w:basedOn w:val="a1"/>
    <w:next w:val="aa"/>
    <w:uiPriority w:val="39"/>
    <w:rsid w:val="0020022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a"/>
    <w:uiPriority w:val="39"/>
    <w:rsid w:val="0022300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a"/>
    <w:uiPriority w:val="39"/>
    <w:rsid w:val="0087017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semiHidden/>
    <w:unhideWhenUsed/>
    <w:rsid w:val="009E5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E5ACD"/>
  </w:style>
  <w:style w:type="table" w:customStyle="1" w:styleId="13">
    <w:name w:val="Сетка таблицы13"/>
    <w:basedOn w:val="a1"/>
    <w:next w:val="aa"/>
    <w:uiPriority w:val="39"/>
    <w:rsid w:val="0020022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a"/>
    <w:uiPriority w:val="39"/>
    <w:rsid w:val="0022300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a"/>
    <w:uiPriority w:val="39"/>
    <w:rsid w:val="0087017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53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432</Words>
  <Characters>2463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СОЛНЫШКО</cp:lastModifiedBy>
  <cp:revision>24</cp:revision>
  <dcterms:created xsi:type="dcterms:W3CDTF">2018-11-18T17:51:00Z</dcterms:created>
  <dcterms:modified xsi:type="dcterms:W3CDTF">2018-11-18T18:38:00Z</dcterms:modified>
</cp:coreProperties>
</file>